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Konya İhracatta Kaçıncı Sırada?</w:t>
      </w:r>
    </w:p>
    <w:p w:rsidR="00000000" w:rsidDel="00000000" w:rsidP="00000000" w:rsidRDefault="00000000" w:rsidRPr="00000000" w14:paraId="00000002">
      <w:pPr>
        <w:rPr/>
      </w:pPr>
      <w:r w:rsidDel="00000000" w:rsidR="00000000" w:rsidRPr="00000000">
        <w:rPr>
          <w:rtl w:val="0"/>
        </w:rPr>
        <w:t xml:space="preserve">Bir zamanlar Türkiye’nin en önemli tarım kenti olarak anılan Konya, günümüzde attığı adımlarla sanayi ve ticaret alanında son derece başarılı bir il olarak ön plana çıkmaktadır. Bunu firmaları ve geniş imkanları ile sağlar. Aynı zamanda Konya’nın diğer illerden en büyük farkı sadece konya dış ticaret firmaları değil, aynı zamanda nakliye konusunda da sorunsuz bir şekilde işleyen sistemidir. Dolayısıyla dış ticaret söz konusu olduğunda Konya’yı diğer illerden, hatta diğer bölgelerden bile ayrı tutmak gerekebilir. </w:t>
      </w:r>
    </w:p>
    <w:p w:rsidR="00000000" w:rsidDel="00000000" w:rsidP="00000000" w:rsidRDefault="00000000" w:rsidRPr="00000000" w14:paraId="00000003">
      <w:pPr>
        <w:pStyle w:val="Heading2"/>
        <w:rPr/>
      </w:pPr>
      <w:r w:rsidDel="00000000" w:rsidR="00000000" w:rsidRPr="00000000">
        <w:rPr>
          <w:rtl w:val="0"/>
        </w:rPr>
        <w:t xml:space="preserve">Dış Ticaretin Parlayan Yıldızı: Konya</w:t>
      </w:r>
    </w:p>
    <w:p w:rsidR="00000000" w:rsidDel="00000000" w:rsidP="00000000" w:rsidRDefault="00000000" w:rsidRPr="00000000" w14:paraId="00000004">
      <w:pPr>
        <w:rPr/>
      </w:pPr>
      <w:r w:rsidDel="00000000" w:rsidR="00000000" w:rsidRPr="00000000">
        <w:rPr>
          <w:rtl w:val="0"/>
        </w:rPr>
        <w:t xml:space="preserve">Biraz öncede altını çizdiğimiz üzere sadece bir tarım şehri değil, aynı zamanda sanayi ve ticaretin de önemli bir alanı olarak ön plana çıktığını belirtmek yanlış olmayacaktır. Bu başarısını birbirinden farklı </w:t>
      </w:r>
      <w:hyperlink r:id="rId7">
        <w:r w:rsidDel="00000000" w:rsidR="00000000" w:rsidRPr="00000000">
          <w:rPr>
            <w:color w:val="1155cc"/>
            <w:u w:val="single"/>
            <w:rtl w:val="0"/>
          </w:rPr>
          <w:t xml:space="preserve">konya treyler firmaları</w:t>
        </w:r>
      </w:hyperlink>
      <w:r w:rsidDel="00000000" w:rsidR="00000000" w:rsidRPr="00000000">
        <w:rPr>
          <w:rtl w:val="0"/>
        </w:rPr>
        <w:t xml:space="preserve">, kaliteli hizmet anlayışı ve anında nakliye çözümü gibi avantajları ile sunmaktadır. </w:t>
      </w:r>
    </w:p>
    <w:p w:rsidR="00000000" w:rsidDel="00000000" w:rsidP="00000000" w:rsidRDefault="00000000" w:rsidRPr="00000000" w14:paraId="00000005">
      <w:pPr>
        <w:rPr/>
      </w:pPr>
      <w:r w:rsidDel="00000000" w:rsidR="00000000" w:rsidRPr="00000000">
        <w:rPr>
          <w:rtl w:val="0"/>
        </w:rPr>
        <w:t xml:space="preserve">Bu sebeple Türkiye’de dış ticaret dendiğinde, ilk olarak akıllara gelen iller arasında yer aldığını da belirtmek gerekmektedir. Bu başarı giderek büyüyen şirketleri ile sadece batı ülkelerine değil, uzak doğudan, Mezopotamya’ya kadar geniş bir coğrafyada sağlanan nakliye imkanları ile de ön plana çıkar. </w:t>
      </w:r>
    </w:p>
    <w:p w:rsidR="00000000" w:rsidDel="00000000" w:rsidP="00000000" w:rsidRDefault="00000000" w:rsidRPr="00000000" w14:paraId="00000006">
      <w:pPr>
        <w:rPr/>
      </w:pPr>
      <w:r w:rsidDel="00000000" w:rsidR="00000000" w:rsidRPr="00000000">
        <w:rPr>
          <w:rtl w:val="0"/>
        </w:rPr>
        <w:t xml:space="preserve">Geleceğine baktığımız zaman ise; </w:t>
      </w:r>
      <w:hyperlink r:id="rId8">
        <w:r w:rsidDel="00000000" w:rsidR="00000000" w:rsidRPr="00000000">
          <w:rPr>
            <w:color w:val="1155cc"/>
            <w:u w:val="single"/>
            <w:rtl w:val="0"/>
          </w:rPr>
          <w:t xml:space="preserve">konya dış ticaret firmaları</w:t>
        </w:r>
      </w:hyperlink>
      <w:r w:rsidDel="00000000" w:rsidR="00000000" w:rsidRPr="00000000">
        <w:rPr>
          <w:rtl w:val="0"/>
        </w:rPr>
        <w:t xml:space="preserve"> yaptığı araştırma ve geliştirme faaliyetleri ile dikkatleri üzerinde toplamaktadır. Yeni ürünlerin tespit edilmesi, geliştirilen farklı teknolojiler gibi konu başlıkları Konya ilini ihracatta önemli bir konumda yer edinmesini sağlamaktadır. </w:t>
      </w:r>
    </w:p>
    <w:p w:rsidR="00000000" w:rsidDel="00000000" w:rsidP="00000000" w:rsidRDefault="00000000" w:rsidRPr="00000000" w14:paraId="00000007">
      <w:pPr>
        <w:pStyle w:val="Heading2"/>
        <w:rPr/>
      </w:pPr>
      <w:r w:rsidDel="00000000" w:rsidR="00000000" w:rsidRPr="00000000">
        <w:rPr>
          <w:rtl w:val="0"/>
        </w:rPr>
        <w:t xml:space="preserve">Konya İhracatının Geleceği</w:t>
      </w:r>
    </w:p>
    <w:p w:rsidR="00000000" w:rsidDel="00000000" w:rsidP="00000000" w:rsidRDefault="00000000" w:rsidRPr="00000000" w14:paraId="00000008">
      <w:pPr>
        <w:rPr/>
      </w:pPr>
      <w:r w:rsidDel="00000000" w:rsidR="00000000" w:rsidRPr="00000000">
        <w:rPr>
          <w:rtl w:val="0"/>
        </w:rPr>
        <w:t xml:space="preserve">Bir ilin ihracatının gelişmesi demek, sadece sanayi tesislerine bağlı bir konu değildir. Bu konuda bu şehrin şanslı olduğunun daha önce de altını çizmiştik. Özellikle: konya treyler firmaları gibi adresler sayesinde yoğun bir şekilde nakliyat kolaylığı sağlanmaktadır. </w:t>
      </w:r>
    </w:p>
    <w:p w:rsidR="00000000" w:rsidDel="00000000" w:rsidP="00000000" w:rsidRDefault="00000000" w:rsidRPr="00000000" w14:paraId="00000009">
      <w:pPr>
        <w:rPr/>
      </w:pPr>
      <w:r w:rsidDel="00000000" w:rsidR="00000000" w:rsidRPr="00000000">
        <w:rPr>
          <w:rtl w:val="0"/>
        </w:rPr>
        <w:t xml:space="preserve">Bu konuda, bazı soru işaretleri akıllara gelmektedir. Öncelikle bu tarz çalışmalar yapan adresleri nasıl bulabilirsiniz? Bu konuda çeşitli internet adresleri ön plana çıkıyor olsa da, List of Company benzeri adreslerle son derece başarılı ve etkili bir şekilde ticaret faaliyetlerine katılabilirsiniz. Bu adreste Konya ilinde var olan tüm firmaların detaylı bir şekilde bilgilerine de ulaşmak mümkün olmaktadır. Bu konuda daha detaylı bilgiye sahip olabilirsiniz. </w:t>
      </w:r>
    </w:p>
    <w:p w:rsidR="00000000" w:rsidDel="00000000" w:rsidP="00000000" w:rsidRDefault="00000000" w:rsidRPr="00000000" w14:paraId="0000000A">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link w:val="Balk1Char"/>
    <w:uiPriority w:val="9"/>
    <w:qFormat w:val="1"/>
    <w:rsid w:val="00217234"/>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Balk2">
    <w:name w:val="heading 2"/>
    <w:basedOn w:val="Normal"/>
    <w:next w:val="Normal"/>
    <w:link w:val="Balk2Char"/>
    <w:uiPriority w:val="9"/>
    <w:unhideWhenUsed w:val="1"/>
    <w:qFormat w:val="1"/>
    <w:rsid w:val="00217234"/>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character" w:styleId="Balk1Char" w:customStyle="1">
    <w:name w:val="Başlık 1 Char"/>
    <w:basedOn w:val="VarsaylanParagrafYazTipi"/>
    <w:link w:val="Balk1"/>
    <w:uiPriority w:val="9"/>
    <w:rsid w:val="00217234"/>
    <w:rPr>
      <w:rFonts w:asciiTheme="majorHAnsi" w:cstheme="majorBidi" w:eastAsiaTheme="majorEastAsia" w:hAnsiTheme="majorHAnsi"/>
      <w:color w:val="2f5496" w:themeColor="accent1" w:themeShade="0000BF"/>
      <w:sz w:val="32"/>
      <w:szCs w:val="32"/>
    </w:rPr>
  </w:style>
  <w:style w:type="character" w:styleId="Balk2Char" w:customStyle="1">
    <w:name w:val="Başlık 2 Char"/>
    <w:basedOn w:val="VarsaylanParagrafYazTipi"/>
    <w:link w:val="Balk2"/>
    <w:uiPriority w:val="9"/>
    <w:rsid w:val="00217234"/>
    <w:rPr>
      <w:rFonts w:asciiTheme="majorHAnsi" w:cstheme="majorBidi" w:eastAsiaTheme="majorEastAsia" w:hAnsiTheme="majorHAnsi"/>
      <w:color w:val="2f5496" w:themeColor="accent1" w:themeShade="0000BF"/>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stofcompany.com/tr/firmalar/arac-ustu-ekipmanlari-c-38" TargetMode="External"/><Relationship Id="rId8" Type="http://schemas.openxmlformats.org/officeDocument/2006/relationships/hyperlink" Target="https://listofcompany.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UbmqiRjhj0GboPxsNn4kiQvRA==">CgMxLjA4AHIhMW5pc2R6aXFOVFFKWjhiN2hEYlNGRDFKNHh2SjdoWGhD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2024-01-30T10:28:00Z</dcterms:created>
  <dc:creator>Yeni PC</dc:creator>
</cp:coreProperties>
</file>