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3E00" w14:textId="77777777" w:rsidR="00D92399" w:rsidRPr="00D92399" w:rsidRDefault="00D92399" w:rsidP="00D92399">
      <w:pPr>
        <w:rPr>
          <w:b/>
          <w:bCs/>
        </w:rPr>
      </w:pPr>
      <w:r w:rsidRPr="00D92399">
        <w:rPr>
          <w:b/>
          <w:bCs/>
        </w:rPr>
        <w:t>Sakarya Mobilyacı: Marmara’nın Nemine ve Değişken İklimine Dayanıklı Zanaat</w:t>
      </w:r>
    </w:p>
    <w:p w14:paraId="2BFD586C" w14:textId="33F4F9FB" w:rsidR="00D92399" w:rsidRPr="00D92399" w:rsidRDefault="00D92399" w:rsidP="00D92399">
      <w:r w:rsidRPr="00D92399">
        <w:t xml:space="preserve">Sakarya’nın Karadeniz’den gelen nemli rüzgarlarından Sapanca Gölü çevresindeki yüksek rutubetli havasına kadar, bu dinamik sanayi ve tarım şehrinin her sokağında ahşabın dilinden anlayan usta bir dokunuşa ihtiyaç vardır. </w:t>
      </w:r>
      <w:r w:rsidRPr="00D92399">
        <w:rPr>
          <w:b/>
          <w:bCs/>
        </w:rPr>
        <w:t>Sakarya mobilyacı</w:t>
      </w:r>
      <w:r w:rsidRPr="00D92399">
        <w:t xml:space="preserve"> hizmetlerimizde, bölgenin Marmara geçiş iklimini ve özellikle yüksek bağıl nem oranının mobilya eklemleri üzerindeki genleşme etkilerini bilerek hareket ediyoruz. </w:t>
      </w:r>
      <w:hyperlink r:id="rId5" w:history="1">
        <w:r w:rsidRPr="00D92399">
          <w:rPr>
            <w:rStyle w:val="Kpr"/>
          </w:rPr>
          <w:t>Tavsiyemiz</w:t>
        </w:r>
      </w:hyperlink>
      <w:r w:rsidRPr="00D92399">
        <w:t xml:space="preserve"> </w:t>
      </w:r>
      <w:proofErr w:type="gramStart"/>
      <w:r w:rsidRPr="00D92399">
        <w:t>çatısı</w:t>
      </w:r>
      <w:proofErr w:type="gramEnd"/>
      <w:r w:rsidRPr="00D92399">
        <w:t xml:space="preserve"> altında, evinizdeki konforu sanata dönüştürüyor ve uzun yıllara dayanan saha tecrübemizle mobilyalarınızı Sakarya’nın değişken doğasına karşı dirençli hale getiriyoruz.</w:t>
      </w:r>
    </w:p>
    <w:p w14:paraId="3135F995" w14:textId="5ADE6BD1" w:rsidR="00D92399" w:rsidRPr="00D92399" w:rsidRDefault="00D92399" w:rsidP="00D92399">
      <w:r w:rsidRPr="00D92399">
        <w:t xml:space="preserve">Sakarya’nın geniş ovaları ve su kaynaklarıyla çevrili yapısı, ahşap mobilyalar üzerinde ciddi bir yapısal yük oluşturur. Özellikle kış aylarındaki yoğun yağışlar ve sisli hava, ahşabın doğal liflerini şişirerek mutfak dolabı kapaklarının ayarının bozulmasına, gardırop gövdelerinde nem kaynaklı koku oluşumuna ve çekmece raylarının çalışmamasına yol açar. Bu noktada profesyonel bir </w:t>
      </w:r>
      <w:hyperlink r:id="rId6" w:history="1">
        <w:r w:rsidRPr="00D92399">
          <w:rPr>
            <w:rStyle w:val="Kpr"/>
          </w:rPr>
          <w:t>marangoz mobilyacı</w:t>
        </w:r>
      </w:hyperlink>
      <w:r w:rsidRPr="00D92399">
        <w:t xml:space="preserve"> desteği almak, evinizdeki yatırımı ve kullanım ömrünü korumak adına en stratejik karardır.</w:t>
      </w:r>
    </w:p>
    <w:p w14:paraId="7EB49481" w14:textId="77777777" w:rsidR="00D92399" w:rsidRPr="00D92399" w:rsidRDefault="00D92399" w:rsidP="00D92399">
      <w:pPr>
        <w:rPr>
          <w:b/>
          <w:bCs/>
        </w:rPr>
      </w:pPr>
      <w:r w:rsidRPr="00D92399">
        <w:rPr>
          <w:b/>
          <w:bCs/>
        </w:rPr>
        <w:t>Sakarya İkliminin Ahşap ve Mobilyaya Etkileri</w:t>
      </w:r>
    </w:p>
    <w:p w14:paraId="70B20EB9" w14:textId="77777777" w:rsidR="00D92399" w:rsidRPr="00D92399" w:rsidRDefault="00D92399" w:rsidP="00D92399">
      <w:r w:rsidRPr="00D92399">
        <w:t>Marmara’nın kalbinde yer alan Sakarya, malzeme seçiminde rutubet bariyerine ve ısı izolasyonuna odaklanılması gereken bir coğrafyadır. İşte bölgemizde karşılaşılan temel yapısal sorunlar:</w:t>
      </w:r>
    </w:p>
    <w:p w14:paraId="79EBC4C4" w14:textId="77777777" w:rsidR="00D92399" w:rsidRPr="00D92399" w:rsidRDefault="00D92399" w:rsidP="00D92399">
      <w:pPr>
        <w:rPr>
          <w:b/>
          <w:bCs/>
        </w:rPr>
      </w:pPr>
      <w:r w:rsidRPr="00D92399">
        <w:rPr>
          <w:b/>
          <w:bCs/>
        </w:rPr>
        <w:t>Yüksek Nem ve Malzeme Şişmesi</w:t>
      </w:r>
    </w:p>
    <w:p w14:paraId="64E89341" w14:textId="77777777" w:rsidR="00D92399" w:rsidRPr="00D92399" w:rsidRDefault="00D92399" w:rsidP="00D92399">
      <w:r w:rsidRPr="00D92399">
        <w:t>Sakarya’nın özellikle gece ve gündüz arasındaki nem farkları, standart sunta ve düşük kaliteli kaplama mobilyalarda "kabarma" sorunlarına neden olur. Havdaki su molekülleri panellerin içine sızarak malzemenin formunu bozar. Çözüm olarak, üretimlerimizde neme tam dayanıklı, yüksek yoğunluklu MDF panelleri ve özel sızdırmazlık bantlarını tercih ediyoruz.</w:t>
      </w:r>
    </w:p>
    <w:p w14:paraId="49660EC9" w14:textId="77777777" w:rsidR="00D92399" w:rsidRPr="00D92399" w:rsidRDefault="00D92399" w:rsidP="00D92399">
      <w:pPr>
        <w:rPr>
          <w:b/>
          <w:bCs/>
        </w:rPr>
      </w:pPr>
      <w:r w:rsidRPr="00D92399">
        <w:rPr>
          <w:b/>
          <w:bCs/>
        </w:rPr>
        <w:t>Sapanca Gölü Çevresi ve Mikroklima Etkisi</w:t>
      </w:r>
    </w:p>
    <w:p w14:paraId="6B521D9E" w14:textId="77777777" w:rsidR="00D92399" w:rsidRPr="00D92399" w:rsidRDefault="00D92399" w:rsidP="00D92399">
      <w:r w:rsidRPr="00D92399">
        <w:t xml:space="preserve">Göl çevresindeki konutlarda bağıl nem oranı şehrin genelinden daha yüksektir. Bu durum, mobilya arkalıklarında küf oluşumuna ve metal </w:t>
      </w:r>
      <w:proofErr w:type="spellStart"/>
      <w:r w:rsidRPr="00D92399">
        <w:t>aksamların</w:t>
      </w:r>
      <w:proofErr w:type="spellEnd"/>
      <w:r w:rsidRPr="00D92399">
        <w:t xml:space="preserve"> oksitlenmesine yol açabilir. Montajlarımızda bu nem birikmesini önleyecek hava boşluklu teknikler ve korozyona dirençli donanımlar kullanmaktayız.</w:t>
      </w:r>
    </w:p>
    <w:p w14:paraId="4847261E" w14:textId="77777777" w:rsidR="00D92399" w:rsidRPr="00D92399" w:rsidRDefault="00D92399" w:rsidP="00D92399">
      <w:pPr>
        <w:rPr>
          <w:b/>
          <w:bCs/>
        </w:rPr>
      </w:pPr>
      <w:r w:rsidRPr="00D92399">
        <w:rPr>
          <w:b/>
          <w:bCs/>
        </w:rPr>
        <w:t>Isı Değişimleri ve Eklem Gevşemeleri</w:t>
      </w:r>
    </w:p>
    <w:p w14:paraId="6C8E2024" w14:textId="77777777" w:rsidR="00D92399" w:rsidRPr="00D92399" w:rsidRDefault="00D92399" w:rsidP="00D92399">
      <w:r w:rsidRPr="00D92399">
        <w:t xml:space="preserve">Kışın iç </w:t>
      </w:r>
      <w:proofErr w:type="gramStart"/>
      <w:r w:rsidRPr="00D92399">
        <w:t>mekan</w:t>
      </w:r>
      <w:proofErr w:type="gramEnd"/>
      <w:r w:rsidRPr="00D92399">
        <w:t xml:space="preserve"> ısıtmasıyla kuruyan hava ve dışarıdaki nemli soğuk arasındaki fark, ahşabın sürekli "çalışmasına" neden olur. Sakarya’da kullanılan mobilya bağlantı elemanları bu hareketliliğe dayanıklı olmalıdır. Üretimlerimizde sarsıntıya ve genleşmeye dirençli, yüksek kaliteli bağlantı ekipmanları kullanıyoruz.</w:t>
      </w:r>
    </w:p>
    <w:p w14:paraId="2373FDB7" w14:textId="77777777" w:rsidR="00D92399" w:rsidRPr="00D92399" w:rsidRDefault="00D92399" w:rsidP="00D92399">
      <w:pPr>
        <w:rPr>
          <w:b/>
          <w:bCs/>
        </w:rPr>
      </w:pPr>
      <w:r w:rsidRPr="00D92399">
        <w:rPr>
          <w:b/>
          <w:bCs/>
        </w:rPr>
        <w:t>Sakarya Mobilyacı Uzmanlarımızın Sunduğu Teknik Çözümler</w:t>
      </w:r>
    </w:p>
    <w:p w14:paraId="33D91A0A" w14:textId="77777777" w:rsidR="00D92399" w:rsidRPr="00D92399" w:rsidRDefault="00D92399" w:rsidP="00D92399">
      <w:r w:rsidRPr="00D92399">
        <w:lastRenderedPageBreak/>
        <w:t>Sakaryalı ustalarımız, şehrin mobilya sanayiindeki köklü geçmişini modern mühendislik ilkeleriyle birleştirerek kalıcı çözümler sunar.</w:t>
      </w:r>
    </w:p>
    <w:p w14:paraId="2AC8D331" w14:textId="77777777" w:rsidR="00D92399" w:rsidRPr="00D92399" w:rsidRDefault="00D92399" w:rsidP="00D92399">
      <w:pPr>
        <w:rPr>
          <w:b/>
          <w:bCs/>
        </w:rPr>
      </w:pPr>
      <w:r w:rsidRPr="00D92399">
        <w:rPr>
          <w:b/>
          <w:bCs/>
        </w:rPr>
        <w:t>İklime Uygun Malzeme Seçimi</w:t>
      </w:r>
    </w:p>
    <w:p w14:paraId="755AC54E" w14:textId="77777777" w:rsidR="00D92399" w:rsidRPr="00D92399" w:rsidRDefault="00D92399" w:rsidP="00D92399">
      <w:r w:rsidRPr="00D92399">
        <w:t>Bölgenin değişken yapısına en dayanıklı malzeme olan suya dirençli panelleri ve Marmara iklimine uyumlu meşe, kayın gibi sert ağaç seçeneklerini öne çıkarıyoruz. Yüzeylerde ise nem bariyeri oluşturan, kolay temizlenebilen ve çizilmelere karşı dirençli yüzeyleri tercih ediyoruz.</w:t>
      </w:r>
    </w:p>
    <w:p w14:paraId="36503E9E" w14:textId="77777777" w:rsidR="00D92399" w:rsidRPr="00D92399" w:rsidRDefault="00D92399" w:rsidP="00D92399">
      <w:pPr>
        <w:rPr>
          <w:b/>
          <w:bCs/>
        </w:rPr>
      </w:pPr>
      <w:r w:rsidRPr="00D92399">
        <w:rPr>
          <w:b/>
          <w:bCs/>
        </w:rPr>
        <w:t>Havalandırma ve İzolasyon Odaklı Montaj</w:t>
      </w:r>
    </w:p>
    <w:p w14:paraId="3F7F01D9" w14:textId="77777777" w:rsidR="00D92399" w:rsidRPr="00D92399" w:rsidRDefault="00D92399" w:rsidP="00D92399">
      <w:r w:rsidRPr="00D92399">
        <w:t>Özellikle rutubet riskinin yüksek olduğu Serdivan ve Sapanca gibi bölgelerde, mobilya ile duvar arasında hava sirkülasyonu sağlayacak özel detaylar tasarlıyoruz. Bu sayede mobilya arkasında nem hapsolmasını ve kötü koku oluşumunu engelliyoruz.</w:t>
      </w:r>
    </w:p>
    <w:p w14:paraId="0676C27E" w14:textId="77777777" w:rsidR="00D92399" w:rsidRPr="00D92399" w:rsidRDefault="00D92399" w:rsidP="00D92399">
      <w:pPr>
        <w:rPr>
          <w:b/>
          <w:bCs/>
        </w:rPr>
      </w:pPr>
      <w:r w:rsidRPr="00D92399">
        <w:rPr>
          <w:b/>
          <w:bCs/>
        </w:rPr>
        <w:t>Keşif Formu, Ölçüm ve Garanti Sistemi</w:t>
      </w:r>
    </w:p>
    <w:p w14:paraId="15101B64" w14:textId="0307A296" w:rsidR="00D92399" w:rsidRPr="00D92399" w:rsidRDefault="00D92399" w:rsidP="00D92399">
      <w:r w:rsidRPr="00D92399">
        <w:t xml:space="preserve">Süreçlerimizi uzman profesyonellerle yönetiyor, her adımda kalite standartlarını uyguluyoruz. </w:t>
      </w:r>
      <w:hyperlink r:id="rId7" w:history="1">
        <w:r w:rsidRPr="00D92399">
          <w:rPr>
            <w:rStyle w:val="Kpr"/>
          </w:rPr>
          <w:t>Sakarya mobilyacı</w:t>
        </w:r>
      </w:hyperlink>
      <w:r w:rsidRPr="00D92399">
        <w:t xml:space="preserve"> </w:t>
      </w:r>
      <w:proofErr w:type="gramStart"/>
      <w:r w:rsidRPr="00D92399">
        <w:t>merkezli</w:t>
      </w:r>
      <w:proofErr w:type="gramEnd"/>
      <w:r w:rsidRPr="00D92399">
        <w:t xml:space="preserve"> atölyelerimizde üretilen veya montajı yapılan her mobilya için 2 yıl tam işçilik garantisi vererek, sunduğumuz zanaatın arkasında duruyoruz.</w:t>
      </w:r>
    </w:p>
    <w:p w14:paraId="25F786F9" w14:textId="77777777" w:rsidR="00D92399" w:rsidRPr="00D92399" w:rsidRDefault="00D92399" w:rsidP="00D92399">
      <w:pPr>
        <w:rPr>
          <w:b/>
          <w:bCs/>
        </w:rPr>
      </w:pPr>
      <w:r w:rsidRPr="00D92399">
        <w:rPr>
          <w:b/>
          <w:bCs/>
        </w:rPr>
        <w:t>Şeffaf Hizmet, Hizmet Bölgesi ve Ürün Kapsamı</w:t>
      </w:r>
    </w:p>
    <w:p w14:paraId="2401C86A" w14:textId="77777777" w:rsidR="00D92399" w:rsidRPr="00D92399" w:rsidRDefault="00D92399" w:rsidP="00D92399">
      <w:r w:rsidRPr="00D92399">
        <w:t>Tüm operasyonlarımızda dürüstlük ve şeffaflık ilkesiyle hareket ediyoruz. Sakarya genelinde mutfak dolabı, banyo mobilyası, vestiyer sistemleri, ofis mobilyası ve kişiye özel dekorasyon hizmetlerimizle yanınızdayız. Profesyonel bir ekiple çalışarak mobilyalarınızın ömrünü Marmara’nın nemine karşı güvenceye alın.</w:t>
      </w:r>
    </w:p>
    <w:p w14:paraId="737248B2" w14:textId="77777777" w:rsidR="00D92399" w:rsidRPr="00D92399" w:rsidRDefault="00D92399" w:rsidP="00D92399">
      <w:r w:rsidRPr="00D92399">
        <w:rPr>
          <w:b/>
          <w:bCs/>
        </w:rPr>
        <w:t>Hizmet Bölgelerimiz:</w:t>
      </w:r>
    </w:p>
    <w:p w14:paraId="025BCBBB" w14:textId="77777777" w:rsidR="00D92399" w:rsidRPr="00D92399" w:rsidRDefault="00D92399" w:rsidP="00D92399">
      <w:pPr>
        <w:numPr>
          <w:ilvl w:val="0"/>
          <w:numId w:val="1"/>
        </w:numPr>
      </w:pPr>
      <w:r w:rsidRPr="00D92399">
        <w:t>Sakarya Merkez (Adapazarı, Serdivan ve Erenler)</w:t>
      </w:r>
    </w:p>
    <w:p w14:paraId="16A36A2D" w14:textId="77777777" w:rsidR="00D92399" w:rsidRPr="00D92399" w:rsidRDefault="00D92399" w:rsidP="00D92399">
      <w:pPr>
        <w:numPr>
          <w:ilvl w:val="0"/>
          <w:numId w:val="1"/>
        </w:numPr>
      </w:pPr>
      <w:r w:rsidRPr="00D92399">
        <w:t>Sapanca ve Arifiye</w:t>
      </w:r>
    </w:p>
    <w:p w14:paraId="162CFE65" w14:textId="77777777" w:rsidR="00D92399" w:rsidRPr="00D92399" w:rsidRDefault="00D92399" w:rsidP="00D92399">
      <w:pPr>
        <w:numPr>
          <w:ilvl w:val="0"/>
          <w:numId w:val="1"/>
        </w:numPr>
      </w:pPr>
      <w:r w:rsidRPr="00D92399">
        <w:t>Karasu ve Kocaali</w:t>
      </w:r>
    </w:p>
    <w:p w14:paraId="57281C17" w14:textId="77777777" w:rsidR="00D92399" w:rsidRPr="00D92399" w:rsidRDefault="00D92399" w:rsidP="00D92399">
      <w:pPr>
        <w:numPr>
          <w:ilvl w:val="0"/>
          <w:numId w:val="1"/>
        </w:numPr>
      </w:pPr>
      <w:r w:rsidRPr="00D92399">
        <w:t>Hendek ve Akyazı</w:t>
      </w:r>
    </w:p>
    <w:p w14:paraId="38CA8F6C" w14:textId="77777777" w:rsidR="00D92399" w:rsidRPr="00D92399" w:rsidRDefault="00D92399" w:rsidP="00D92399">
      <w:pPr>
        <w:numPr>
          <w:ilvl w:val="0"/>
          <w:numId w:val="1"/>
        </w:numPr>
      </w:pPr>
      <w:r w:rsidRPr="00D92399">
        <w:t>Geyve ve Pamukova</w:t>
      </w:r>
    </w:p>
    <w:p w14:paraId="4DECFFBF" w14:textId="77777777" w:rsidR="00D92399" w:rsidRPr="00D92399" w:rsidRDefault="00D92399" w:rsidP="00D92399">
      <w:pPr>
        <w:rPr>
          <w:b/>
          <w:bCs/>
        </w:rPr>
      </w:pPr>
      <w:r w:rsidRPr="00D92399">
        <w:rPr>
          <w:b/>
          <w:bCs/>
        </w:rPr>
        <w:t>Sakarya'ya Özel Uzun Ömürlü Mobilya Tavsiyeleri</w:t>
      </w:r>
    </w:p>
    <w:p w14:paraId="181C103D" w14:textId="77777777" w:rsidR="00D92399" w:rsidRPr="00D92399" w:rsidRDefault="00D92399" w:rsidP="00D92399">
      <w:pPr>
        <w:numPr>
          <w:ilvl w:val="0"/>
          <w:numId w:val="2"/>
        </w:numPr>
      </w:pPr>
      <w:r w:rsidRPr="00D92399">
        <w:rPr>
          <w:b/>
          <w:bCs/>
        </w:rPr>
        <w:t>Çapraz Havalandırma:</w:t>
      </w:r>
      <w:r w:rsidRPr="00D92399">
        <w:t xml:space="preserve"> Nemli günlerde bile evinizi kısa süreli havalandırarak mobilya yüzeylerinde biriken durgun nemi uzaklaştırın.</w:t>
      </w:r>
    </w:p>
    <w:p w14:paraId="07A7C370" w14:textId="77777777" w:rsidR="00D92399" w:rsidRPr="00D92399" w:rsidRDefault="00D92399" w:rsidP="00D92399">
      <w:pPr>
        <w:numPr>
          <w:ilvl w:val="0"/>
          <w:numId w:val="2"/>
        </w:numPr>
      </w:pPr>
      <w:r w:rsidRPr="00D92399">
        <w:rPr>
          <w:b/>
          <w:bCs/>
        </w:rPr>
        <w:t>Duvar Mesafesi:</w:t>
      </w:r>
      <w:r w:rsidRPr="00D92399">
        <w:t xml:space="preserve"> Gardıroplarınızı dış cepheye bakan soğuk duvarlara sıfır yaslamayın; 2-3 cm'lik hava boşluğu küf oluşumunu durdurur.</w:t>
      </w:r>
    </w:p>
    <w:p w14:paraId="4A0159E8" w14:textId="77777777" w:rsidR="00D92399" w:rsidRPr="00D92399" w:rsidRDefault="00D92399" w:rsidP="00D92399">
      <w:pPr>
        <w:numPr>
          <w:ilvl w:val="0"/>
          <w:numId w:val="2"/>
        </w:numPr>
      </w:pPr>
      <w:r w:rsidRPr="00D92399">
        <w:rPr>
          <w:b/>
          <w:bCs/>
        </w:rPr>
        <w:lastRenderedPageBreak/>
        <w:t>Mekanik Bakım:</w:t>
      </w:r>
      <w:r w:rsidRPr="00D92399">
        <w:t xml:space="preserve"> Nemli havada çalışan menteşeleri yılda bir kez koruyucu spreylerle temizleyerek oksitlenmeyi önleyin.</w:t>
      </w:r>
    </w:p>
    <w:p w14:paraId="30E2F84B" w14:textId="77777777" w:rsidR="00D92399" w:rsidRPr="00D92399" w:rsidRDefault="00D92399" w:rsidP="00D92399">
      <w:pPr>
        <w:numPr>
          <w:ilvl w:val="0"/>
          <w:numId w:val="2"/>
        </w:numPr>
      </w:pPr>
      <w:r w:rsidRPr="00D92399">
        <w:rPr>
          <w:b/>
          <w:bCs/>
        </w:rPr>
        <w:t>Kurulama Önemli:</w:t>
      </w:r>
      <w:r w:rsidRPr="00D92399">
        <w:t xml:space="preserve"> Temizlik sonrası yüzeylerde su damlacığı bırakmayın; yüksek nem bu suyun geç kuruyup ahşaba işlemesine neden olabilir.</w:t>
      </w:r>
    </w:p>
    <w:p w14:paraId="0E5C1503" w14:textId="77777777" w:rsidR="00D92399" w:rsidRPr="00D92399" w:rsidRDefault="00D92399" w:rsidP="00D92399">
      <w:r w:rsidRPr="00D92399">
        <w:t xml:space="preserve">Mobilyalarınızın ömrü </w:t>
      </w:r>
      <w:proofErr w:type="spellStart"/>
      <w:r w:rsidRPr="00D92399">
        <w:rPr>
          <w:b/>
          <w:bCs/>
        </w:rPr>
        <w:t>Justinianus</w:t>
      </w:r>
      <w:proofErr w:type="spellEnd"/>
      <w:r w:rsidRPr="00D92399">
        <w:rPr>
          <w:b/>
          <w:bCs/>
        </w:rPr>
        <w:t xml:space="preserve"> Köprüsü</w:t>
      </w:r>
      <w:r w:rsidRPr="00D92399">
        <w:t xml:space="preserve">’nün asırlık taşları kadar dayanıklı, tasarımı </w:t>
      </w:r>
      <w:r w:rsidRPr="00D92399">
        <w:rPr>
          <w:b/>
          <w:bCs/>
        </w:rPr>
        <w:t>Sapanca</w:t>
      </w:r>
      <w:r w:rsidRPr="00D92399">
        <w:t>’nın doğası kadar ferah olsun.</w:t>
      </w:r>
    </w:p>
    <w:p w14:paraId="7D9EDDAA" w14:textId="77777777" w:rsidR="00D92399" w:rsidRPr="00D92399" w:rsidRDefault="00D92399" w:rsidP="00D92399">
      <w:r w:rsidRPr="00D92399">
        <w:t>Evinizi Sakarya’nın iklimini ve ahşabın ruhunu bilen ustalara emanet etmek için hemen bizimle iletişime geçin!</w:t>
      </w:r>
    </w:p>
    <w:p w14:paraId="2411766B" w14:textId="77777777" w:rsidR="00B574FC" w:rsidRDefault="00B574FC"/>
    <w:sectPr w:rsidR="00B57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534E0"/>
    <w:multiLevelType w:val="multilevel"/>
    <w:tmpl w:val="713A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93233B"/>
    <w:multiLevelType w:val="multilevel"/>
    <w:tmpl w:val="80A0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408981">
    <w:abstractNumId w:val="1"/>
  </w:num>
  <w:num w:numId="2" w16cid:durableId="39814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99"/>
    <w:rsid w:val="004D75B0"/>
    <w:rsid w:val="0077549B"/>
    <w:rsid w:val="00B574FC"/>
    <w:rsid w:val="00C841EB"/>
    <w:rsid w:val="00D92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B0C8"/>
  <w15:chartTrackingRefBased/>
  <w15:docId w15:val="{A385698E-8F79-4602-97AB-AC2D0EDF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92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92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923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23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23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23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23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23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23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23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923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923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923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923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923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23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23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2399"/>
    <w:rPr>
      <w:rFonts w:eastAsiaTheme="majorEastAsia" w:cstheme="majorBidi"/>
      <w:color w:val="272727" w:themeColor="text1" w:themeTint="D8"/>
    </w:rPr>
  </w:style>
  <w:style w:type="paragraph" w:styleId="KonuBal">
    <w:name w:val="Title"/>
    <w:basedOn w:val="Normal"/>
    <w:next w:val="Normal"/>
    <w:link w:val="KonuBalChar"/>
    <w:uiPriority w:val="10"/>
    <w:qFormat/>
    <w:rsid w:val="00D92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23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23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23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23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2399"/>
    <w:rPr>
      <w:i/>
      <w:iCs/>
      <w:color w:val="404040" w:themeColor="text1" w:themeTint="BF"/>
    </w:rPr>
  </w:style>
  <w:style w:type="paragraph" w:styleId="ListeParagraf">
    <w:name w:val="List Paragraph"/>
    <w:basedOn w:val="Normal"/>
    <w:uiPriority w:val="34"/>
    <w:qFormat/>
    <w:rsid w:val="00D92399"/>
    <w:pPr>
      <w:ind w:left="720"/>
      <w:contextualSpacing/>
    </w:pPr>
  </w:style>
  <w:style w:type="character" w:styleId="GlVurgulama">
    <w:name w:val="Intense Emphasis"/>
    <w:basedOn w:val="VarsaylanParagrafYazTipi"/>
    <w:uiPriority w:val="21"/>
    <w:qFormat/>
    <w:rsid w:val="00D92399"/>
    <w:rPr>
      <w:i/>
      <w:iCs/>
      <w:color w:val="0F4761" w:themeColor="accent1" w:themeShade="BF"/>
    </w:rPr>
  </w:style>
  <w:style w:type="paragraph" w:styleId="GlAlnt">
    <w:name w:val="Intense Quote"/>
    <w:basedOn w:val="Normal"/>
    <w:next w:val="Normal"/>
    <w:link w:val="GlAlntChar"/>
    <w:uiPriority w:val="30"/>
    <w:qFormat/>
    <w:rsid w:val="00D92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2399"/>
    <w:rPr>
      <w:i/>
      <w:iCs/>
      <w:color w:val="0F4761" w:themeColor="accent1" w:themeShade="BF"/>
    </w:rPr>
  </w:style>
  <w:style w:type="character" w:styleId="GlBavuru">
    <w:name w:val="Intense Reference"/>
    <w:basedOn w:val="VarsaylanParagrafYazTipi"/>
    <w:uiPriority w:val="32"/>
    <w:qFormat/>
    <w:rsid w:val="00D92399"/>
    <w:rPr>
      <w:b/>
      <w:bCs/>
      <w:smallCaps/>
      <w:color w:val="0F4761" w:themeColor="accent1" w:themeShade="BF"/>
      <w:spacing w:val="5"/>
    </w:rPr>
  </w:style>
  <w:style w:type="character" w:styleId="Kpr">
    <w:name w:val="Hyperlink"/>
    <w:basedOn w:val="VarsaylanParagrafYazTipi"/>
    <w:uiPriority w:val="99"/>
    <w:unhideWhenUsed/>
    <w:rsid w:val="00D92399"/>
    <w:rPr>
      <w:color w:val="467886" w:themeColor="hyperlink"/>
      <w:u w:val="single"/>
    </w:rPr>
  </w:style>
  <w:style w:type="character" w:styleId="zmlenmeyenBahsetme">
    <w:name w:val="Unresolved Mention"/>
    <w:basedOn w:val="VarsaylanParagrafYazTipi"/>
    <w:uiPriority w:val="99"/>
    <w:semiHidden/>
    <w:unhideWhenUsed/>
    <w:rsid w:val="00D9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s://tavsiyemiz.com/hizmetler/marangoz-mobilyaci/sakar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vsiyemiz.com/hizmetler/marangoz-mobilyaci" TargetMode="External"/><Relationship Id="rId5" Type="http://schemas.openxmlformats.org/officeDocument/2006/relationships/hyperlink" Target="https://tavsiyemiz.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2026-03-26T14:38:00Z</dcterms:created>
  <dcterms:modified xsi:type="dcterms:W3CDTF">2026-03-26T14:39:00Z</dcterms:modified>
</cp:coreProperties>
</file>